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 xmlns:dgm="http://schemas.openxmlformats.org/drawingml/2006/diagram">
  <w:body>
    <w:p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Обеспечение безопасности жизнедеятельности и</w:t>
      </w: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охрана здоровья </w:t>
      </w:r>
      <w:r>
        <w:rPr>
          <w:rFonts w:ascii="Times New Roman" w:cs="Times New Roman" w:hAnsi="Times New Roman"/>
          <w:b/>
          <w:sz w:val="28"/>
          <w:szCs w:val="28"/>
        </w:rPr>
        <w:t>обучающихся</w:t>
      </w: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  <w:u w:val="single"/>
        </w:rPr>
      </w:pPr>
    </w:p>
    <w:p>
      <w:pPr>
        <w:pStyle w:val="Heading3"/>
        <w:numPr>
          <w:ilvl w:val="2"/>
          <w:numId w:val="2"/>
        </w:numPr>
        <w:shd w:val="clear" w:color="auto" w:fill="ffffff"/>
        <w:spacing w:before="0" w:after="0"/>
        <w:ind w:left="0" w:firstLine="567"/>
        <w:jc w:val="both"/>
        <w:rPr>
          <w:b w:val="off"/>
          <w:bCs w:val="off"/>
          <w:spacing w:val="2"/>
          <w:sz w:val="28"/>
          <w:szCs w:val="28"/>
        </w:rPr>
      </w:pPr>
      <w:r>
        <w:rPr>
          <w:b w:val="off"/>
          <w:sz w:val="28"/>
          <w:szCs w:val="28"/>
        </w:rPr>
        <w:t xml:space="preserve">В </w:t>
      </w:r>
      <w:r>
        <w:rPr>
          <w:b w:val="off"/>
          <w:sz w:val="28"/>
          <w:szCs w:val="28"/>
        </w:rPr>
        <w:t>МА</w:t>
      </w:r>
      <w:r>
        <w:rPr>
          <w:b w:val="off"/>
          <w:sz w:val="28"/>
          <w:szCs w:val="28"/>
        </w:rPr>
        <w:t xml:space="preserve">УДО “СШ </w:t>
      </w:r>
      <w:r>
        <w:rPr>
          <w:b w:val="off"/>
          <w:sz w:val="28"/>
          <w:szCs w:val="28"/>
        </w:rPr>
        <w:t>боевых искусств”</w:t>
      </w:r>
      <w:r>
        <w:rPr>
          <w:b w:val="off"/>
          <w:sz w:val="28"/>
          <w:szCs w:val="28"/>
        </w:rPr>
        <w:t xml:space="preserve"> </w:t>
      </w:r>
      <w:r>
        <w:rPr>
          <w:b w:val="off"/>
          <w:sz w:val="28"/>
          <w:szCs w:val="28"/>
        </w:rPr>
        <w:t>обучаются дети, подростки и молодежь</w:t>
      </w:r>
      <w:r>
        <w:rPr>
          <w:b w:val="off"/>
          <w:sz w:val="28"/>
          <w:szCs w:val="28"/>
        </w:rPr>
        <w:t xml:space="preserve"> не имеющие противопоказаний к занятиям спортом.</w:t>
      </w:r>
    </w:p>
    <w:p>
      <w:pPr>
        <w:pStyle w:val="BodyText"/>
        <w:numPr>
          <w:ilvl w:val="2"/>
          <w:numId w:val="2"/>
        </w:numPr>
        <w:shd w:val="clear" w:color="auto" w:fill="ffffff"/>
        <w:spacing w:before="0" w:after="0"/>
        <w:ind w:left="0" w:firstLine="567"/>
        <w:jc w:val="both"/>
        <w:rPr/>
      </w:pPr>
    </w:p>
    <w:p>
      <w:pPr>
        <w:spacing w:after="0" w:line="240" w:lineRule="auto"/>
        <w:ind w:firstLine="36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Во </w:t>
      </w:r>
      <w:r>
        <w:rPr>
          <w:rFonts w:ascii="Times New Roman" w:cs="Times New Roman" w:hAnsi="Times New Roman"/>
          <w:sz w:val="28"/>
          <w:szCs w:val="28"/>
        </w:rPr>
        <w:t>избежание</w:t>
      </w:r>
      <w:r>
        <w:rPr>
          <w:rFonts w:ascii="Times New Roman" w:cs="Times New Roman" w:hAnsi="Times New Roman"/>
          <w:sz w:val="28"/>
          <w:szCs w:val="28"/>
        </w:rPr>
        <w:t xml:space="preserve"> случаев спортивного травматизма проводятся </w:t>
      </w:r>
      <w:r>
        <w:rPr>
          <w:rFonts w:ascii="Times New Roman" w:cs="Times New Roman" w:hAnsi="Times New Roman"/>
          <w:b/>
          <w:sz w:val="28"/>
          <w:szCs w:val="28"/>
        </w:rPr>
        <w:t>следующие мероприятия:</w:t>
      </w:r>
    </w:p>
    <w:p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и</w:t>
      </w:r>
      <w:r>
        <w:rPr>
          <w:rFonts w:ascii="Times New Roman" w:cs="Times New Roman" w:hAnsi="Times New Roman"/>
          <w:sz w:val="28"/>
          <w:szCs w:val="28"/>
        </w:rPr>
        <w:t>нструктаж по технике безопасности</w:t>
      </w:r>
      <w:r>
        <w:rPr>
          <w:rFonts w:ascii="Times New Roman" w:cs="Times New Roman" w:hAnsi="Times New Roman"/>
          <w:sz w:val="28"/>
          <w:szCs w:val="28"/>
        </w:rPr>
        <w:t xml:space="preserve"> на занятиях;</w:t>
      </w:r>
    </w:p>
    <w:p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к тренировочным </w:t>
      </w:r>
      <w:r>
        <w:rPr>
          <w:rFonts w:ascii="Times New Roman" w:cs="Times New Roman" w:hAnsi="Times New Roman"/>
          <w:sz w:val="28"/>
          <w:szCs w:val="28"/>
        </w:rPr>
        <w:t>з</w:t>
      </w:r>
      <w:r>
        <w:rPr>
          <w:rFonts w:ascii="Times New Roman" w:cs="Times New Roman" w:hAnsi="Times New Roman"/>
          <w:sz w:val="28"/>
          <w:szCs w:val="28"/>
        </w:rPr>
        <w:t>анятия</w:t>
      </w:r>
      <w:r>
        <w:rPr>
          <w:rFonts w:ascii="Times New Roman" w:cs="Times New Roman" w:hAnsi="Times New Roman"/>
          <w:sz w:val="28"/>
          <w:szCs w:val="28"/>
        </w:rPr>
        <w:t>м обучающиеся допускаются только</w:t>
      </w:r>
      <w:r>
        <w:rPr>
          <w:rFonts w:ascii="Times New Roman" w:cs="Times New Roman" w:hAnsi="Times New Roman"/>
          <w:sz w:val="28"/>
          <w:szCs w:val="28"/>
        </w:rPr>
        <w:t xml:space="preserve"> в спортивной форме и обуви</w:t>
      </w:r>
      <w:r>
        <w:rPr>
          <w:rFonts w:ascii="Times New Roman" w:cs="Times New Roman" w:hAnsi="Times New Roman"/>
          <w:sz w:val="28"/>
          <w:szCs w:val="28"/>
        </w:rPr>
        <w:t>;</w:t>
      </w:r>
    </w:p>
    <w:p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</w:t>
      </w:r>
      <w:r>
        <w:rPr>
          <w:rFonts w:ascii="Times New Roman" w:cs="Times New Roman" w:hAnsi="Times New Roman"/>
          <w:sz w:val="28"/>
          <w:szCs w:val="28"/>
        </w:rPr>
        <w:t>онтроль санитарно-</w:t>
      </w:r>
      <w:r>
        <w:rPr>
          <w:rFonts w:ascii="Times New Roman" w:cs="Times New Roman" w:hAnsi="Times New Roman"/>
          <w:sz w:val="28"/>
          <w:szCs w:val="28"/>
        </w:rPr>
        <w:t>гигиени</w:t>
      </w:r>
      <w:r>
        <w:rPr>
          <w:rFonts w:ascii="Times New Roman" w:cs="Times New Roman" w:hAnsi="Times New Roman"/>
          <w:sz w:val="28"/>
          <w:szCs w:val="28"/>
        </w:rPr>
        <w:t>ческого состояния</w:t>
      </w:r>
      <w:r>
        <w:rPr>
          <w:rFonts w:ascii="Times New Roman" w:cs="Times New Roman" w:hAnsi="Times New Roman"/>
          <w:sz w:val="28"/>
          <w:szCs w:val="28"/>
        </w:rPr>
        <w:t xml:space="preserve"> спортивных залов</w:t>
      </w:r>
      <w:r>
        <w:rPr>
          <w:rFonts w:ascii="Times New Roman" w:cs="Times New Roman" w:hAnsi="Times New Roman"/>
          <w:sz w:val="28"/>
          <w:szCs w:val="28"/>
        </w:rPr>
        <w:t>, раздевалок и других помещений</w:t>
      </w:r>
      <w:r>
        <w:rPr>
          <w:rFonts w:ascii="Times New Roman" w:cs="Times New Roman" w:hAnsi="Times New Roman"/>
          <w:sz w:val="28"/>
          <w:szCs w:val="28"/>
        </w:rPr>
        <w:t>;</w:t>
      </w:r>
    </w:p>
    <w:p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</w:t>
      </w:r>
      <w:r>
        <w:rPr>
          <w:rFonts w:ascii="Times New Roman" w:cs="Times New Roman" w:hAnsi="Times New Roman"/>
          <w:sz w:val="28"/>
          <w:szCs w:val="28"/>
        </w:rPr>
        <w:t>рачебно-педагогический контроль учебной нагрузк</w:t>
      </w:r>
      <w:r>
        <w:rPr>
          <w:rFonts w:ascii="Times New Roman" w:cs="Times New Roman" w:hAnsi="Times New Roman"/>
          <w:sz w:val="28"/>
          <w:szCs w:val="28"/>
        </w:rPr>
        <w:t>и</w:t>
      </w:r>
      <w:r>
        <w:rPr>
          <w:rFonts w:ascii="Times New Roman" w:cs="Times New Roman" w:hAnsi="Times New Roman"/>
          <w:sz w:val="28"/>
          <w:szCs w:val="28"/>
        </w:rPr>
        <w:t>;</w:t>
      </w:r>
    </w:p>
    <w:p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</w:t>
      </w:r>
      <w:r>
        <w:rPr>
          <w:rFonts w:ascii="Times New Roman" w:cs="Times New Roman" w:hAnsi="Times New Roman"/>
          <w:sz w:val="28"/>
          <w:szCs w:val="28"/>
        </w:rPr>
        <w:t>аличие медицинской аптечки для оказания первой медицинской помощи;</w:t>
      </w:r>
    </w:p>
    <w:p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</w:t>
      </w:r>
      <w:r>
        <w:rPr>
          <w:rFonts w:ascii="Times New Roman" w:cs="Times New Roman" w:hAnsi="Times New Roman"/>
          <w:sz w:val="28"/>
          <w:szCs w:val="28"/>
        </w:rPr>
        <w:t>онтроль состояни</w:t>
      </w:r>
      <w:r>
        <w:rPr>
          <w:rFonts w:ascii="Times New Roman" w:cs="Times New Roman" w:hAnsi="Times New Roman"/>
          <w:sz w:val="28"/>
          <w:szCs w:val="28"/>
        </w:rPr>
        <w:t>я</w:t>
      </w:r>
      <w:r>
        <w:rPr>
          <w:rFonts w:ascii="Times New Roman" w:cs="Times New Roman" w:hAnsi="Times New Roman"/>
          <w:sz w:val="28"/>
          <w:szCs w:val="28"/>
        </w:rPr>
        <w:t xml:space="preserve"> обучающихся во время </w:t>
      </w:r>
      <w:r>
        <w:rPr>
          <w:rFonts w:ascii="Times New Roman" w:cs="Times New Roman" w:hAnsi="Times New Roman"/>
          <w:sz w:val="28"/>
          <w:szCs w:val="28"/>
        </w:rPr>
        <w:t>проведения</w:t>
      </w:r>
      <w:r>
        <w:rPr>
          <w:rFonts w:ascii="Times New Roman" w:cs="Times New Roman" w:hAnsi="Times New Roman"/>
          <w:sz w:val="28"/>
          <w:szCs w:val="28"/>
        </w:rPr>
        <w:t xml:space="preserve"> спортивных мероприятий.</w:t>
      </w:r>
    </w:p>
    <w:p>
      <w:pPr>
        <w:pStyle w:val="Heading3"/>
        <w:shd w:val="clear" w:color="auto" w:fill="ffffff"/>
        <w:spacing w:before="0" w:after="0"/>
        <w:ind w:left="0" w:firstLine="0"/>
        <w:jc w:val="both"/>
        <w:rPr>
          <w:b w:val="off"/>
          <w:i/>
          <w:sz w:val="28"/>
          <w:szCs w:val="28"/>
          <w:u w:val="single"/>
        </w:rPr>
      </w:pPr>
    </w:p>
    <w:p>
      <w:pPr>
        <w:pStyle w:val="Heading3"/>
        <w:numPr>
          <w:ilvl w:val="2"/>
          <w:numId w:val="2"/>
        </w:numPr>
        <w:shd w:val="clear" w:color="auto" w:fill="ffffff"/>
        <w:spacing w:before="0"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Спортивная школа располагает:</w:t>
      </w:r>
    </w:p>
    <w:p>
      <w:pPr>
        <w:pStyle w:val="BodyText"/>
        <w:numPr>
          <w:ilvl w:val="0"/>
          <w:numId w:val="3"/>
        </w:numPr>
        <w:spacing w:after="0" w:line="240" w:lineRule="auto"/>
        <w:jc w:val="both"/>
        <w:rPr>
          <w:rFonts w:ascii="Times New Roman" w:cs="Times New Roman" w:hAnsi="Times New Roman"/>
          <w:sz w:val="28"/>
          <w:szCs w:val="28"/>
          <w:lang w:eastAsia="ar-SA"/>
        </w:rPr>
      </w:pPr>
      <w:r>
        <w:rPr>
          <w:rFonts w:ascii="Times New Roman" w:cs="Times New Roman" w:hAnsi="Times New Roman"/>
          <w:sz w:val="28"/>
          <w:szCs w:val="28"/>
          <w:lang w:eastAsia="ar-SA"/>
        </w:rPr>
        <w:t>н</w:t>
      </w:r>
      <w:r>
        <w:rPr>
          <w:rFonts w:ascii="Times New Roman" w:cs="Times New Roman" w:hAnsi="Times New Roman"/>
          <w:sz w:val="28"/>
          <w:szCs w:val="28"/>
          <w:lang w:eastAsia="ar-SA"/>
        </w:rPr>
        <w:t>еобходимыми</w:t>
      </w:r>
      <w:r>
        <w:rPr>
          <w:rFonts w:ascii="Times New Roman" w:cs="Times New Roman" w:hAnsi="Times New Roman"/>
          <w:sz w:val="28"/>
          <w:szCs w:val="28"/>
          <w:lang w:eastAsia="ar-SA"/>
        </w:rPr>
        <w:t xml:space="preserve"> первичным</w:t>
      </w:r>
      <w:r>
        <w:rPr>
          <w:rFonts w:ascii="Times New Roman" w:cs="Times New Roman" w:hAnsi="Times New Roman"/>
          <w:sz w:val="28"/>
          <w:szCs w:val="28"/>
          <w:lang w:eastAsia="ar-SA"/>
        </w:rPr>
        <w:t>и</w:t>
      </w:r>
      <w:r>
        <w:rPr>
          <w:rFonts w:ascii="Times New Roman" w:cs="Times New Roman" w:hAnsi="Times New Roman"/>
          <w:sz w:val="28"/>
          <w:szCs w:val="28"/>
          <w:lang w:eastAsia="ar-SA"/>
        </w:rPr>
        <w:t xml:space="preserve"> средствами пожаротушения;</w:t>
      </w:r>
    </w:p>
    <w:p>
      <w:pPr>
        <w:pStyle w:val="BodyText"/>
        <w:numPr>
          <w:ilvl w:val="0"/>
          <w:numId w:val="3"/>
        </w:numPr>
        <w:spacing w:after="0" w:line="240" w:lineRule="auto"/>
        <w:jc w:val="both"/>
        <w:rPr>
          <w:rFonts w:ascii="Times New Roman" w:cs="Times New Roman" w:hAnsi="Times New Roman"/>
          <w:sz w:val="28"/>
          <w:szCs w:val="28"/>
          <w:lang w:eastAsia="ar-SA"/>
        </w:rPr>
      </w:pPr>
      <w:r>
        <w:rPr>
          <w:rFonts w:ascii="Times New Roman" w:cs="Times New Roman" w:hAnsi="Times New Roman"/>
          <w:sz w:val="28"/>
          <w:szCs w:val="28"/>
          <w:lang w:eastAsia="ar-SA"/>
        </w:rPr>
        <w:t>з</w:t>
      </w:r>
      <w:r>
        <w:rPr>
          <w:rFonts w:ascii="Times New Roman" w:cs="Times New Roman" w:hAnsi="Times New Roman"/>
          <w:sz w:val="28"/>
          <w:szCs w:val="28"/>
          <w:lang w:eastAsia="ar-SA"/>
        </w:rPr>
        <w:t xml:space="preserve">вуковым </w:t>
      </w:r>
      <w:r>
        <w:rPr>
          <w:rFonts w:ascii="Times New Roman" w:cs="Times New Roman" w:hAnsi="Times New Roman"/>
          <w:sz w:val="28"/>
          <w:szCs w:val="28"/>
          <w:lang w:eastAsia="ar-SA"/>
        </w:rPr>
        <w:t>оповещением</w:t>
      </w:r>
      <w:r>
        <w:rPr>
          <w:rFonts w:ascii="Times New Roman" w:cs="Times New Roman" w:hAnsi="Times New Roman"/>
          <w:sz w:val="28"/>
          <w:szCs w:val="28"/>
          <w:lang w:eastAsia="ar-SA"/>
        </w:rPr>
        <w:t xml:space="preserve"> тревоги;</w:t>
      </w:r>
    </w:p>
    <w:p>
      <w:pPr>
        <w:pStyle w:val="BodyText"/>
        <w:numPr>
          <w:ilvl w:val="0"/>
          <w:numId w:val="3"/>
        </w:numPr>
        <w:spacing w:after="0" w:line="240" w:lineRule="auto"/>
        <w:jc w:val="both"/>
        <w:rPr>
          <w:rFonts w:ascii="Times New Roman" w:cs="Times New Roman" w:hAnsi="Times New Roman"/>
          <w:sz w:val="28"/>
          <w:szCs w:val="28"/>
          <w:lang w:eastAsia="ar-SA"/>
        </w:rPr>
      </w:pPr>
      <w:r>
        <w:rPr>
          <w:rFonts w:ascii="Times New Roman" w:cs="Times New Roman" w:hAnsi="Times New Roman"/>
          <w:sz w:val="28"/>
          <w:szCs w:val="28"/>
          <w:lang w:eastAsia="ar-SA"/>
        </w:rPr>
        <w:t>системой видеонаблюдения;</w:t>
      </w:r>
    </w:p>
    <w:p>
      <w:pPr>
        <w:pStyle w:val="BodyText"/>
        <w:numPr>
          <w:ilvl w:val="0"/>
          <w:numId w:val="3"/>
        </w:numPr>
        <w:spacing w:after="0" w:line="240" w:lineRule="auto"/>
        <w:jc w:val="both"/>
        <w:rPr>
          <w:rFonts w:ascii="Times New Roman" w:cs="Times New Roman" w:hAnsi="Times New Roman"/>
          <w:sz w:val="28"/>
          <w:szCs w:val="28"/>
          <w:lang w:eastAsia="ar-SA"/>
        </w:rPr>
      </w:pPr>
      <w:r>
        <w:rPr>
          <w:rFonts w:ascii="Times New Roman" w:cs="Times New Roman" w:hAnsi="Times New Roman"/>
          <w:sz w:val="28"/>
          <w:szCs w:val="28"/>
          <w:lang w:eastAsia="ar-SA"/>
        </w:rPr>
        <w:t>кнопкой тревожной сигнализации;</w:t>
      </w:r>
    </w:p>
    <w:p>
      <w:pPr>
        <w:pStyle w:val="BodyText"/>
        <w:numPr>
          <w:ilvl w:val="0"/>
          <w:numId w:val="3"/>
        </w:numPr>
        <w:spacing w:after="0" w:line="240" w:lineRule="auto"/>
        <w:jc w:val="both"/>
        <w:rPr>
          <w:rFonts w:ascii="Times New Roman" w:cs="Times New Roman" w:hAnsi="Times New Roman"/>
          <w:sz w:val="28"/>
          <w:szCs w:val="28"/>
          <w:lang w:eastAsia="ar-SA"/>
        </w:rPr>
      </w:pPr>
      <w:r>
        <w:rPr>
          <w:rFonts w:ascii="Times New Roman" w:cs="Times New Roman" w:hAnsi="Times New Roman"/>
          <w:sz w:val="28"/>
          <w:szCs w:val="28"/>
          <w:lang w:eastAsia="ar-SA"/>
        </w:rPr>
        <w:t>план-схема расположения учреждения, пути передвижения транспортных средств и детей (обучающихся);</w:t>
      </w:r>
    </w:p>
    <w:p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cs="Times New Roman" w:hAnsi="Times New Roman"/>
          <w:sz w:val="28"/>
          <w:szCs w:val="28"/>
          <w:lang w:eastAsia="ar-SA"/>
        </w:rPr>
      </w:pPr>
      <w:r>
        <w:rPr>
          <w:rFonts w:ascii="Times New Roman" w:cs="Times New Roman" w:hAnsi="Times New Roman"/>
          <w:sz w:val="28"/>
          <w:szCs w:val="28"/>
        </w:rPr>
        <w:t>с</w:t>
      </w:r>
      <w:r>
        <w:rPr>
          <w:rFonts w:ascii="Times New Roman" w:cs="Times New Roman" w:hAnsi="Times New Roman"/>
          <w:sz w:val="28"/>
          <w:szCs w:val="28"/>
        </w:rPr>
        <w:t>портивный инвентарь и оборудование со</w:t>
      </w:r>
      <w:r>
        <w:rPr>
          <w:rFonts w:ascii="Times New Roman" w:cs="Times New Roman" w:hAnsi="Times New Roman"/>
          <w:sz w:val="28"/>
          <w:szCs w:val="28"/>
        </w:rPr>
        <w:t xml:space="preserve">ответствует требованиям </w:t>
      </w:r>
      <w:r>
        <w:rPr>
          <w:rFonts w:ascii="Times New Roman" w:cs="Times New Roman" w:hAnsi="Times New Roman"/>
          <w:sz w:val="28"/>
          <w:szCs w:val="28"/>
        </w:rPr>
        <w:t>СанПина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spacing w:after="0" w:line="240" w:lineRule="auto"/>
        <w:ind w:firstLine="36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240" w:lineRule="auto"/>
        <w:ind w:firstLine="360"/>
        <w:jc w:val="both"/>
        <w:rPr>
          <w:rFonts w:ascii="Times New Roman" w:cs="Times New Roman" w:hAnsi="Times New Roman"/>
          <w:sz w:val="28"/>
          <w:szCs w:val="28"/>
          <w:lang w:eastAsia="ar-SA"/>
        </w:rPr>
      </w:pPr>
      <w:r>
        <w:rPr>
          <w:rFonts w:ascii="Times New Roman" w:cs="Times New Roman" w:hAnsi="Times New Roman"/>
          <w:sz w:val="28"/>
          <w:szCs w:val="28"/>
        </w:rPr>
        <w:t xml:space="preserve">В целях повышения безопасности детей, а так же адекватных действий при угрозе ЧС проводятся </w:t>
      </w:r>
      <w:r>
        <w:rPr>
          <w:rFonts w:ascii="Times New Roman" w:cs="Times New Roman" w:hAnsi="Times New Roman"/>
          <w:sz w:val="28"/>
          <w:szCs w:val="28"/>
        </w:rPr>
        <w:t>тренировочные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мероприятия по </w:t>
      </w:r>
      <w:r>
        <w:rPr>
          <w:rFonts w:ascii="Times New Roman" w:cs="Times New Roman" w:hAnsi="Times New Roman"/>
          <w:sz w:val="28"/>
          <w:szCs w:val="28"/>
        </w:rPr>
        <w:t xml:space="preserve">эвакуации детей из  здания школы, инструктажи с обучающимися о мерах по обеспечению безопасности, </w:t>
      </w:r>
      <w:r>
        <w:rPr>
          <w:rFonts w:ascii="Times New Roman" w:cs="Times New Roman" w:hAnsi="Times New Roman"/>
          <w:sz w:val="28"/>
          <w:szCs w:val="28"/>
        </w:rPr>
        <w:t>мероприятия по предупреждению детского дорожно-транспортного травматизма.</w:t>
      </w:r>
    </w:p>
    <w:p>
      <w:pPr>
        <w:pStyle w:val="ListParagraph"/>
        <w:numPr>
          <w:ilvl w:val="0"/>
          <w:numId w:val="2"/>
        </w:numPr>
        <w:spacing w:line="240" w:lineRule="auto"/>
        <w:ind w:firstLine="354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ListParagraph"/>
        <w:numPr>
          <w:ilvl w:val="0"/>
          <w:numId w:val="2"/>
        </w:numPr>
        <w:spacing w:line="240" w:lineRule="auto"/>
        <w:ind w:firstLine="354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В период тренировочного процесса и при проведении </w:t>
      </w:r>
      <w:r>
        <w:rPr>
          <w:rFonts w:ascii="Times New Roman" w:cs="Times New Roman" w:hAnsi="Times New Roman"/>
          <w:sz w:val="28"/>
          <w:szCs w:val="28"/>
        </w:rPr>
        <w:t xml:space="preserve">спортивно-массовых мероприятий обучающиеся </w:t>
      </w:r>
      <w:bookmarkStart w:id="0" w:name="_GoBack"/>
      <w:bookmarkEnd w:id="0"/>
      <w:r>
        <w:rPr>
          <w:rFonts w:ascii="Times New Roman" w:cs="Times New Roman" w:hAnsi="Times New Roman"/>
          <w:sz w:val="28"/>
          <w:szCs w:val="28"/>
        </w:rPr>
        <w:t>о</w:t>
      </w:r>
      <w:r>
        <w:rPr>
          <w:rFonts w:ascii="Times New Roman" w:cs="Times New Roman" w:hAnsi="Times New Roman"/>
          <w:sz w:val="28"/>
          <w:szCs w:val="28"/>
        </w:rPr>
        <w:t>беспечива</w:t>
      </w:r>
      <w:r>
        <w:rPr>
          <w:rFonts w:ascii="Times New Roman" w:cs="Times New Roman" w:hAnsi="Times New Roman"/>
          <w:sz w:val="28"/>
          <w:szCs w:val="28"/>
        </w:rPr>
        <w:t>ются</w:t>
      </w:r>
      <w:r>
        <w:rPr>
          <w:rFonts w:ascii="Times New Roman" w:cs="Times New Roman" w:hAnsi="Times New Roman"/>
          <w:sz w:val="28"/>
          <w:szCs w:val="28"/>
        </w:rPr>
        <w:t xml:space="preserve"> питьевым режимом.</w:t>
      </w:r>
    </w:p>
    <w:p>
      <w:pPr>
        <w:pStyle w:val="Heading3"/>
        <w:numPr>
          <w:ilvl w:val="2"/>
          <w:numId w:val="2"/>
        </w:numPr>
        <w:shd w:val="clear" w:color="auto" w:fill="ffffff"/>
        <w:spacing w:before="0" w:after="0"/>
        <w:ind w:left="0" w:firstLine="567"/>
        <w:jc w:val="both"/>
        <w:rPr>
          <w:sz w:val="28"/>
          <w:szCs w:val="28"/>
        </w:rPr>
      </w:pPr>
      <w:r>
        <w:rPr>
          <w:rFonts w:eastAsia="Times New Roman"/>
          <w:b w:val="off"/>
          <w:sz w:val="28"/>
          <w:szCs w:val="28"/>
          <w:lang w:eastAsia="ru-RU"/>
        </w:rPr>
        <w:t>Санитарные книжки тренеров-преподавателей оформлены по установленному образцу.</w:t>
      </w:r>
    </w:p>
    <w:sectPr>
      <w:pgSz w:w="11906" w:h="16838"/>
      <w:pgMar w:top="1134" w:right="850" w:bottom="1134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00000000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multilevel"/>
    <w:lvl w:ilvl="0" w:tentative="0">
      <w:start w:val="1"/>
      <w:numFmt w:val="none"/>
      <w:suff w:val="nothing"/>
      <w:lvlText w:val=""/>
      <w:lvlJc w:val="left"/>
      <w:pPr>
        <w:tabs>
          <w:tab w:val="num" w:pos="72"/>
        </w:tabs>
        <w:ind w:left="7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num" w:pos="216"/>
        </w:tabs>
        <w:ind w:left="21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num" w:pos="360"/>
        </w:tabs>
        <w:ind w:left="36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num" w:pos="504"/>
        </w:tabs>
        <w:ind w:left="50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num" w:pos="648"/>
        </w:tabs>
        <w:ind w:left="64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num" w:pos="792"/>
        </w:tabs>
        <w:ind w:left="79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num" w:pos="936"/>
        </w:tabs>
        <w:ind w:left="93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num" w:pos="1224"/>
        </w:tabs>
        <w:ind w:left="1224" w:hanging="1584"/>
      </w:pPr>
    </w:lvl>
  </w:abstractNum>
  <w:abstractNum w:abstractNumId="1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5AD6"/>
    <w:rsid w:val="00057E7F"/>
    <w:rsid w:val="000C6D50"/>
    <w:rsid w:val="000E1DBE"/>
    <w:rsid w:val="000E24A0"/>
    <w:rsid w:val="000F49B2"/>
    <w:rsid w:val="0012391A"/>
    <w:rsid w:val="001406C4"/>
    <w:rsid w:val="00140B34"/>
    <w:rsid w:val="0021550B"/>
    <w:rsid w:val="0026484B"/>
    <w:rsid w:val="003077D2"/>
    <w:rsid w:val="003216E1"/>
    <w:rsid w:val="00370096"/>
    <w:rsid w:val="00380A8C"/>
    <w:rsid w:val="00381D37"/>
    <w:rsid w:val="00396BFC"/>
    <w:rsid w:val="003B1E87"/>
    <w:rsid w:val="003D224F"/>
    <w:rsid w:val="00414346"/>
    <w:rsid w:val="00441701"/>
    <w:rsid w:val="00453310"/>
    <w:rsid w:val="0048681E"/>
    <w:rsid w:val="00526730"/>
    <w:rsid w:val="00535465"/>
    <w:rsid w:val="00547B0E"/>
    <w:rsid w:val="005964B3"/>
    <w:rsid w:val="005C42C2"/>
    <w:rsid w:val="006A13D0"/>
    <w:rsid w:val="00702829"/>
    <w:rsid w:val="00721FFF"/>
    <w:rsid w:val="007F5AD6"/>
    <w:rsid w:val="00852D14"/>
    <w:rsid w:val="008715F0"/>
    <w:rsid w:val="00895709"/>
    <w:rsid w:val="00936D48"/>
    <w:rsid w:val="009823BA"/>
    <w:rsid w:val="00987E10"/>
    <w:rsid w:val="0099541B"/>
    <w:rsid w:val="00A77649"/>
    <w:rsid w:val="00AF5CCF"/>
    <w:rsid w:val="00B83CFD"/>
    <w:rsid w:val="00BC29D0"/>
    <w:rsid w:val="00C96253"/>
    <w:rsid w:val="00CB22CC"/>
    <w:rsid w:val="00CB4EE4"/>
    <w:rsid w:val="00CD5749"/>
    <w:rsid w:val="00D241F2"/>
    <w:rsid w:val="00D27B53"/>
    <w:rsid w:val="00D719B9"/>
    <w:rsid w:val="00D91D94"/>
    <w:rsid w:val="00DD5FFE"/>
    <w:rsid w:val="00FA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paragraph" w:styleId="Heading3">
    <w:name w:val="Heading 3"/>
    <w:basedOn w:val="Normal"/>
    <w:next w:val="BodyText"/>
    <w:link w:val="Заголовок3Знак"/>
    <w:uiPriority w:val="99"/>
    <w:qFormat w:val="on"/>
    <w:pPr>
      <w:spacing w:before="280" w:after="280" w:line="240" w:lineRule="auto"/>
      <w:ind w:left="2160" w:hanging="180"/>
    </w:pPr>
    <w:rPr>
      <w:rFonts w:ascii="Times New Roman" w:cs="Times New Roman" w:eastAsia="Calibri" w:hAnsi="Times New Roman"/>
      <w:b/>
      <w:bCs/>
      <w:sz w:val="27"/>
      <w:szCs w:val="27"/>
      <w:lang w:eastAsia="ar-SA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customStyle="1" w:styleId="Заголовок3Знак">
    <w:name w:val="Заголовок 3 Знак"/>
    <w:basedOn w:val="DefaultParagraphFont"/>
    <w:link w:val="Heading3"/>
    <w:uiPriority w:val="99"/>
    <w:rPr>
      <w:rFonts w:ascii="Times New Roman" w:cs="Times New Roman" w:eastAsia="Calibri" w:hAnsi="Times New Roman"/>
      <w:b/>
      <w:bCs/>
      <w:sz w:val="27"/>
      <w:szCs w:val="27"/>
      <w:lang w:eastAsia="ar-SA"/>
    </w:rPr>
  </w:style>
  <w:style w:type="character" w:styleId="Emphasis">
    <w:name w:val="Emphasis"/>
    <w:uiPriority w:val="20"/>
    <w:qFormat w:val="on"/>
    <w:rPr>
      <w:i/>
      <w:iCs/>
    </w:rPr>
  </w:style>
  <w:style w:type="paragraph" w:styleId="BodyText">
    <w:name w:val="Body Text"/>
    <w:basedOn w:val="Normal"/>
    <w:link w:val="ОсновнойтекстЗнак"/>
    <w:uiPriority w:val="99"/>
    <w:semiHidden w:val="on"/>
    <w:unhideWhenUsed w:val="on"/>
    <w:pPr>
      <w:spacing w:after="120"/>
    </w:pPr>
  </w:style>
  <w:style w:type="character" w:customStyle="1" w:styleId="ОсновнойтекстЗнак">
    <w:name w:val="Основной текст Знак"/>
    <w:basedOn w:val="DefaultParagraphFont"/>
    <w:link w:val="BodyText"/>
    <w:uiPriority w:val="99"/>
    <w:semiHidden w:val="on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A77649"/>
    <w:pPr>
      <w:suppressAutoHyphens/>
      <w:spacing w:before="280" w:after="280" w:line="240" w:lineRule="auto"/>
      <w:ind w:left="2160" w:hanging="180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7F5AD6"/>
    <w:pPr>
      <w:ind w:left="720"/>
      <w:contextualSpacing/>
    </w:pPr>
  </w:style>
  <w:style w:type="character" w:customStyle="1" w:styleId="30">
    <w:name w:val="Заголовок 3 Знак"/>
    <w:basedOn w:val="a1"/>
    <w:link w:val="3"/>
    <w:rsid w:val="00A77649"/>
    <w:rPr>
      <w:rFonts w:ascii="Times New Roman" w:eastAsia="Calibri" w:hAnsi="Times New Roman" w:cs="Times New Roman"/>
      <w:b/>
      <w:bCs/>
      <w:sz w:val="27"/>
      <w:szCs w:val="27"/>
      <w:lang w:eastAsia="ar-SA"/>
    </w:rPr>
  </w:style>
  <w:style w:type="character" w:styleId="a5">
    <w:name w:val="Emphasis"/>
    <w:uiPriority w:val="20"/>
    <w:qFormat/>
    <w:rsid w:val="00A77649"/>
    <w:rPr>
      <w:i/>
      <w:iCs/>
    </w:rPr>
  </w:style>
  <w:style w:type="paragraph" w:styleId="a0">
    <w:name w:val="Body Text"/>
    <w:basedOn w:val="a"/>
    <w:link w:val="a6"/>
    <w:uiPriority w:val="99"/>
    <w:semiHidden/>
    <w:unhideWhenUsed/>
    <w:rsid w:val="00A77649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A776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7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Полтиевич</dc:creator>
  <cp:lastModifiedBy>Татьяна</cp:lastModifiedBy>
</cp:coreProperties>
</file>